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27" w:rsidRDefault="00995A7C" w:rsidP="00995A7C">
      <w:pPr>
        <w:shd w:val="clear" w:color="auto" w:fill="FFFFFF"/>
        <w:spacing w:after="0" w:line="295" w:lineRule="atLeast"/>
        <w:jc w:val="center"/>
        <w:outlineLvl w:val="1"/>
        <w:rPr>
          <w:rFonts w:ascii="Verdana" w:eastAsia="Times New Roman" w:hAnsi="Verdana" w:cs="Times New Roman"/>
          <w:color w:val="0184DF"/>
          <w:sz w:val="33"/>
          <w:szCs w:val="33"/>
          <w:lang w:val="en-US" w:eastAsia="ru-RU"/>
        </w:rPr>
      </w:pPr>
      <w:proofErr w:type="spellStart"/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>Організація</w:t>
      </w:r>
      <w:proofErr w:type="spellEnd"/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>прийому</w:t>
      </w:r>
      <w:proofErr w:type="spellEnd"/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>дітей</w:t>
      </w:r>
      <w:proofErr w:type="spellEnd"/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 xml:space="preserve"> до </w:t>
      </w:r>
      <w:proofErr w:type="gramStart"/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>перших</w:t>
      </w:r>
      <w:proofErr w:type="gramEnd"/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>класів</w:t>
      </w:r>
      <w:proofErr w:type="spellEnd"/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 xml:space="preserve"> </w:t>
      </w:r>
    </w:p>
    <w:p w:rsidR="00995A7C" w:rsidRPr="00995A7C" w:rsidRDefault="00995A7C" w:rsidP="00995A7C">
      <w:pPr>
        <w:shd w:val="clear" w:color="auto" w:fill="FFFFFF"/>
        <w:spacing w:after="0" w:line="295" w:lineRule="atLeast"/>
        <w:jc w:val="center"/>
        <w:outlineLvl w:val="1"/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</w:pPr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 xml:space="preserve">2018-2019 </w:t>
      </w:r>
      <w:proofErr w:type="spellStart"/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>н.р</w:t>
      </w:r>
      <w:proofErr w:type="spellEnd"/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>.</w:t>
      </w:r>
    </w:p>
    <w:p w:rsidR="00733D27" w:rsidRDefault="00733D27" w:rsidP="00995A7C">
      <w:pPr>
        <w:shd w:val="clear" w:color="auto" w:fill="FFFFFF"/>
        <w:spacing w:after="0" w:line="295" w:lineRule="atLeast"/>
        <w:jc w:val="center"/>
        <w:outlineLvl w:val="1"/>
        <w:rPr>
          <w:rFonts w:ascii="Verdana" w:eastAsia="Times New Roman" w:hAnsi="Verdana" w:cs="Times New Roman"/>
          <w:color w:val="0184DF"/>
          <w:sz w:val="33"/>
          <w:szCs w:val="33"/>
          <w:lang w:val="en-US" w:eastAsia="ru-RU"/>
        </w:rPr>
      </w:pPr>
    </w:p>
    <w:p w:rsidR="00995A7C" w:rsidRPr="00995A7C" w:rsidRDefault="00995A7C" w:rsidP="00995A7C">
      <w:pPr>
        <w:shd w:val="clear" w:color="auto" w:fill="FFFFFF"/>
        <w:spacing w:after="0" w:line="295" w:lineRule="atLeast"/>
        <w:jc w:val="center"/>
        <w:outlineLvl w:val="1"/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</w:pPr>
      <w:proofErr w:type="spellStart"/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>Конституція</w:t>
      </w:r>
      <w:proofErr w:type="spellEnd"/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0184DF"/>
          <w:sz w:val="33"/>
          <w:szCs w:val="33"/>
          <w:lang w:eastAsia="ru-RU"/>
        </w:rPr>
        <w:t>України</w:t>
      </w:r>
      <w:proofErr w:type="spellEnd"/>
    </w:p>
    <w:p w:rsidR="00995A7C" w:rsidRPr="00995A7C" w:rsidRDefault="00995A7C" w:rsidP="00995A7C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</w:pP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Стаття</w:t>
      </w:r>
      <w:proofErr w:type="spellEnd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 xml:space="preserve"> 53.Кожен </w:t>
      </w: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має</w:t>
      </w:r>
      <w:proofErr w:type="spellEnd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 xml:space="preserve"> право на </w:t>
      </w: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освіту</w:t>
      </w:r>
      <w:proofErr w:type="spellEnd"/>
    </w:p>
    <w:p w:rsidR="00995A7C" w:rsidRPr="00995A7C" w:rsidRDefault="00995A7C" w:rsidP="00995A7C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1.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Повна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загальна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середня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освіта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є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обов'язковою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.</w:t>
      </w:r>
    </w:p>
    <w:p w:rsidR="00995A7C" w:rsidRPr="00995A7C" w:rsidRDefault="00995A7C" w:rsidP="00995A7C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2. Держава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забезпечуєдоступністьі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безоплатність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дошкільної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,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повної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загальної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середньої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,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професійно-технічної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,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вищої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в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державних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і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комунальних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навчальних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закладах...</w:t>
      </w:r>
    </w:p>
    <w:p w:rsidR="00995A7C" w:rsidRPr="00995A7C" w:rsidRDefault="00995A7C" w:rsidP="00995A7C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Закон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України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"Про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освіту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"</w:t>
      </w:r>
    </w:p>
    <w:p w:rsidR="00995A7C" w:rsidRPr="00995A7C" w:rsidRDefault="00995A7C" w:rsidP="00995A7C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</w:pP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Стаття</w:t>
      </w:r>
      <w:proofErr w:type="spellEnd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 xml:space="preserve"> 12.Повна </w:t>
      </w: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загальна</w:t>
      </w:r>
      <w:proofErr w:type="spellEnd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середня</w:t>
      </w:r>
      <w:proofErr w:type="spellEnd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освіта</w:t>
      </w:r>
      <w:proofErr w:type="spellEnd"/>
    </w:p>
    <w:p w:rsidR="00995A7C" w:rsidRPr="00995A7C" w:rsidRDefault="00995A7C" w:rsidP="00995A7C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п.4.Початкова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освіта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здобувається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, як правило, з шести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років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.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Діти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,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яким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на початок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навчального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року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виповнилося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сі</w:t>
      </w:r>
      <w:proofErr w:type="gram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м</w:t>
      </w:r>
      <w:proofErr w:type="spellEnd"/>
      <w:proofErr w:type="gram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років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,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повинні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розпочинати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здобуття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початкової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цього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ж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навчального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року.</w:t>
      </w:r>
    </w:p>
    <w:p w:rsidR="00995A7C" w:rsidRPr="00995A7C" w:rsidRDefault="00995A7C" w:rsidP="00995A7C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</w:pP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Стаття</w:t>
      </w:r>
      <w:proofErr w:type="spellEnd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 xml:space="preserve"> 13.Територіальна </w:t>
      </w: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доступність</w:t>
      </w:r>
      <w:proofErr w:type="spellEnd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повної</w:t>
      </w:r>
      <w:proofErr w:type="spellEnd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загальної</w:t>
      </w:r>
      <w:proofErr w:type="spellEnd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середньої</w:t>
      </w:r>
      <w:proofErr w:type="spellEnd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освіти</w:t>
      </w:r>
      <w:proofErr w:type="spellEnd"/>
    </w:p>
    <w:p w:rsidR="00995A7C" w:rsidRPr="00995A7C" w:rsidRDefault="00995A7C" w:rsidP="00995A7C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п. 1.Для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забезпечення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територіальної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доступності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повної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загальної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середньої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органи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місцевого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самоврядування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створюють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і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утримують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мережу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закладів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та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їхніх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філій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.</w:t>
      </w:r>
    </w:p>
    <w:p w:rsidR="00995A7C" w:rsidRPr="00995A7C" w:rsidRDefault="00995A7C" w:rsidP="00995A7C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Кожна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особа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має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право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здобувати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початкову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та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базову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середню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освіту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в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закладі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(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його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фі</w:t>
      </w:r>
      <w:proofErr w:type="gram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л</w:t>
      </w:r>
      <w:proofErr w:type="gram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ії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),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що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найбільш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доступний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та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наближений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до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місця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проживання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особи.</w:t>
      </w:r>
    </w:p>
    <w:p w:rsidR="00995A7C" w:rsidRPr="00995A7C" w:rsidRDefault="00995A7C" w:rsidP="00995A7C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proofErr w:type="gram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Право особи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здобувати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початкову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та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базову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середню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освіту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у державному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або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комунальному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закладі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(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його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філії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), за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якимзакріплена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територія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обслуговування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, на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якій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проживає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ця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особа,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гарантується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,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що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не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обмежує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право особи обрати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інший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заклад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.</w:t>
      </w:r>
      <w:proofErr w:type="gramEnd"/>
    </w:p>
    <w:p w:rsidR="00995A7C" w:rsidRPr="00995A7C" w:rsidRDefault="00995A7C" w:rsidP="00995A7C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</w:pPr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 xml:space="preserve">Закон </w:t>
      </w: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України</w:t>
      </w:r>
      <w:proofErr w:type="spellEnd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 xml:space="preserve"> "Про </w:t>
      </w: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загальну</w:t>
      </w:r>
      <w:proofErr w:type="spellEnd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середню</w:t>
      </w:r>
      <w:proofErr w:type="spellEnd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освіту</w:t>
      </w:r>
      <w:proofErr w:type="spellEnd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"</w:t>
      </w:r>
    </w:p>
    <w:p w:rsidR="00995A7C" w:rsidRPr="00995A7C" w:rsidRDefault="00995A7C" w:rsidP="00995A7C">
      <w:pPr>
        <w:shd w:val="clear" w:color="auto" w:fill="FFFFFF"/>
        <w:spacing w:after="0" w:line="295" w:lineRule="atLeast"/>
        <w:outlineLvl w:val="4"/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</w:pP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Стаття</w:t>
      </w:r>
      <w:proofErr w:type="spellEnd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 xml:space="preserve"> 18.Зарахування </w:t>
      </w:r>
      <w:proofErr w:type="spellStart"/>
      <w:r w:rsidRPr="00995A7C">
        <w:rPr>
          <w:rFonts w:ascii="Verdana" w:eastAsia="Times New Roman" w:hAnsi="Verdana" w:cs="Times New Roman"/>
          <w:b/>
          <w:bCs/>
          <w:color w:val="003E71"/>
          <w:sz w:val="26"/>
          <w:szCs w:val="26"/>
          <w:lang w:eastAsia="ru-RU"/>
        </w:rPr>
        <w:t>учнів</w:t>
      </w:r>
      <w:proofErr w:type="spellEnd"/>
    </w:p>
    <w:p w:rsidR="00995A7C" w:rsidRPr="00995A7C" w:rsidRDefault="00995A7C" w:rsidP="00995A7C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1.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Місцеві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органи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виконавчої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влади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або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органи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місцевого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самоврядування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закріплюють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за закладами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загальної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середньої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відповідні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території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обслуговування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і до початку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навчального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року </w:t>
      </w:r>
      <w:proofErr w:type="spellStart"/>
      <w:proofErr w:type="gram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обл</w:t>
      </w:r>
      <w:proofErr w:type="gram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іковують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учнів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,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які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мають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їх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відвідувати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.</w:t>
      </w:r>
    </w:p>
    <w:p w:rsidR="00995A7C" w:rsidRPr="00995A7C" w:rsidRDefault="00995A7C" w:rsidP="00995A7C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2.Зарахування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учнів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до закладу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загальної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середньої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проводиться наказом директора,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що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видається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</w:t>
      </w:r>
      <w:proofErr w:type="gram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ідставі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заяви,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копії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свідоцтва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про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народження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дитини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, за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наявності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медичної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довідки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встановленого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зразка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і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відповідного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документа про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освіту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(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крім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учнів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першого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класу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).</w:t>
      </w:r>
    </w:p>
    <w:p w:rsidR="00995A7C" w:rsidRPr="00995A7C" w:rsidRDefault="00995A7C" w:rsidP="00995A7C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7.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Зарахування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учнів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до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ліцеїв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,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приватних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закладів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загальної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середньої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і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закладів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спеціалізованої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дозволяється</w:t>
      </w:r>
      <w:proofErr w:type="spellEnd"/>
      <w:proofErr w:type="gram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проводити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на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конкурсних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засадах.</w:t>
      </w:r>
    </w:p>
    <w:p w:rsidR="00995A7C" w:rsidRPr="00995A7C" w:rsidRDefault="00995A7C" w:rsidP="00995A7C">
      <w:pPr>
        <w:shd w:val="clear" w:color="auto" w:fill="FFFFFF"/>
        <w:spacing w:after="295" w:line="240" w:lineRule="auto"/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</w:pP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Зарахування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учнів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до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інших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закладів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загальної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середньої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дозволяється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на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конкурсних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засадах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лише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у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випадках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,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якщо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кількість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поданих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заяв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на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відповідний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р</w:t>
      </w:r>
      <w:proofErr w:type="gram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івень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загальної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середньої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освіти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перевищує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спроможність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цього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закладу. Право на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першочергове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зарахування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до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початкової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школи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мають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діти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,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які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проживають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на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території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обслуговування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цієї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 xml:space="preserve"> </w:t>
      </w:r>
      <w:proofErr w:type="spellStart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школи</w:t>
      </w:r>
      <w:proofErr w:type="spellEnd"/>
      <w:r w:rsidRPr="00995A7C">
        <w:rPr>
          <w:rFonts w:ascii="Verdana" w:eastAsia="Times New Roman" w:hAnsi="Verdana" w:cs="Times New Roman"/>
          <w:color w:val="105B63"/>
          <w:sz w:val="20"/>
          <w:szCs w:val="20"/>
          <w:lang w:eastAsia="ru-RU"/>
        </w:rPr>
        <w:t>.</w:t>
      </w:r>
    </w:p>
    <w:p w:rsidR="00995A7C" w:rsidRPr="00995A7C" w:rsidRDefault="00995A7C" w:rsidP="00733D27">
      <w:pPr>
        <w:shd w:val="clear" w:color="auto" w:fill="FFFFFF"/>
        <w:spacing w:after="0" w:line="295" w:lineRule="atLeast"/>
        <w:jc w:val="right"/>
        <w:outlineLvl w:val="5"/>
        <w:rPr>
          <w:rFonts w:ascii="Verdana" w:eastAsia="Times New Roman" w:hAnsi="Verdana" w:cs="Times New Roman"/>
          <w:b/>
          <w:bCs/>
          <w:caps/>
          <w:color w:val="003E71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995A7C">
        <w:rPr>
          <w:rFonts w:ascii="Verdana" w:eastAsia="Times New Roman" w:hAnsi="Verdana" w:cs="Times New Roman"/>
          <w:b/>
          <w:bCs/>
          <w:caps/>
          <w:color w:val="003E71"/>
          <w:sz w:val="24"/>
          <w:szCs w:val="24"/>
          <w:lang w:eastAsia="ru-RU"/>
        </w:rPr>
        <w:t>АДМ</w:t>
      </w:r>
      <w:proofErr w:type="gramEnd"/>
      <w:r w:rsidRPr="00995A7C">
        <w:rPr>
          <w:rFonts w:ascii="Verdana" w:eastAsia="Times New Roman" w:hAnsi="Verdana" w:cs="Times New Roman"/>
          <w:b/>
          <w:bCs/>
          <w:caps/>
          <w:color w:val="003E71"/>
          <w:sz w:val="24"/>
          <w:szCs w:val="24"/>
          <w:lang w:eastAsia="ru-RU"/>
        </w:rPr>
        <w:t xml:space="preserve">ІНІСТРАЦІЯ </w:t>
      </w:r>
    </w:p>
    <w:p w:rsidR="00985803" w:rsidRDefault="00985803"/>
    <w:sectPr w:rsidR="00985803" w:rsidSect="00733D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7C"/>
    <w:rsid w:val="00733D27"/>
    <w:rsid w:val="00985803"/>
    <w:rsid w:val="009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2018-04-19T08:48:00Z</dcterms:created>
  <dcterms:modified xsi:type="dcterms:W3CDTF">2018-04-25T12:43:00Z</dcterms:modified>
</cp:coreProperties>
</file>